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KORUND-CLASSIC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specijalno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proizvedena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tecna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</w:t>
      </w:r>
      <w:r>
        <w:rPr>
          <w:rFonts w:ascii="Swiss721BT-Roman" w:hAnsi="Swiss721BT-Roman" w:cs="Swiss721BT-Roman"/>
          <w:sz w:val="20"/>
          <w:szCs w:val="20"/>
        </w:rPr>
        <w:t>lotna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direktno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sve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>
        <w:rPr>
          <w:rFonts w:ascii="Swiss721BT-Roman" w:hAnsi="Swiss721BT-Roman" w:cs="Swiss721BT-Roman"/>
          <w:sz w:val="20"/>
          <w:szCs w:val="20"/>
        </w:rPr>
        <w:t>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nužna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paropropusnost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</w:t>
      </w:r>
      <w:r>
        <w:rPr>
          <w:rFonts w:ascii="Swiss721BT-Roman" w:hAnsi="Swiss721BT-Roman" w:cs="Swiss721BT-Roman"/>
          <w:sz w:val="20"/>
          <w:szCs w:val="20"/>
        </w:rPr>
        <w:t>cuje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drugi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površinama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nanešen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KORUND-ANTIKOR.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imaju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о</w:t>
      </w:r>
      <w:r>
        <w:rPr>
          <w:rFonts w:ascii="Swiss721BT-Roman" w:hAnsi="Swiss721BT-Roman" w:cs="Swiss721BT-Roman"/>
          <w:sz w:val="20"/>
          <w:szCs w:val="20"/>
        </w:rPr>
        <w:t>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+7 º</w:t>
      </w:r>
      <w:r>
        <w:rPr>
          <w:rFonts w:ascii="MyriadPro-Regular" w:hAnsi="MyriadPro-Regular" w:cs="MyriadPro-Regular"/>
          <w:sz w:val="20"/>
          <w:szCs w:val="20"/>
        </w:rPr>
        <w:t xml:space="preserve">С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</w:t>
      </w:r>
      <w:r>
        <w:rPr>
          <w:rFonts w:ascii="MyriadPro-Regular" w:hAnsi="MyriadPro-Regular" w:cs="MyriadPro-Regular"/>
          <w:sz w:val="20"/>
          <w:szCs w:val="20"/>
        </w:rPr>
        <w:t>о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+150 º</w:t>
      </w:r>
      <w:r>
        <w:rPr>
          <w:rFonts w:ascii="MyriadPro-Regular" w:hAnsi="MyriadPro-Regular" w:cs="MyriadPro-Regular"/>
          <w:sz w:val="20"/>
          <w:szCs w:val="20"/>
        </w:rPr>
        <w:t>С</w:t>
      </w:r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1.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Priprema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površine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Površinu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</w:t>
      </w:r>
      <w:r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prašine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stare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boje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ljušti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). Na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gotovoj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</w:t>
      </w:r>
      <w:r>
        <w:rPr>
          <w:rFonts w:ascii="Swiss721BT-Roman" w:hAnsi="Swiss721BT-Roman" w:cs="Swiss721BT-Roman"/>
          <w:sz w:val="20"/>
          <w:szCs w:val="20"/>
        </w:rPr>
        <w:t>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ostataka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otpadaju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su</w:t>
      </w:r>
      <w:r>
        <w:rPr>
          <w:rFonts w:ascii="Swiss721BT-Roman" w:hAnsi="Swiss721BT-Roman" w:cs="Swiss721BT-Roman"/>
          <w:sz w:val="20"/>
          <w:szCs w:val="20"/>
        </w:rPr>
        <w:t>va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kondenzacije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), 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sm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imati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</w:t>
      </w:r>
      <w:r>
        <w:rPr>
          <w:rFonts w:ascii="Swiss721BT-Roman" w:hAnsi="Swiss721BT-Roman" w:cs="Swiss721BT-Roman"/>
          <w:sz w:val="20"/>
          <w:szCs w:val="20"/>
        </w:rPr>
        <w:t>auljene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masne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mrlje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2.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Priprema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</w:t>
      </w:r>
      <w:r>
        <w:rPr>
          <w:rFonts w:ascii="Swiss721BT-Bold" w:hAnsi="Swiss721BT-Bold" w:cs="Swiss721BT-Bold"/>
          <w:b/>
          <w:bCs/>
          <w:sz w:val="20"/>
          <w:szCs w:val="20"/>
        </w:rPr>
        <w:t>skog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premaza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KORUND CLASSIC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spreman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upotreb</w:t>
      </w:r>
      <w:r>
        <w:rPr>
          <w:rFonts w:ascii="Swiss721BT-Roman" w:hAnsi="Swiss721BT-Roman" w:cs="Swiss721BT-Roman"/>
          <w:sz w:val="20"/>
          <w:szCs w:val="20"/>
        </w:rPr>
        <w:t>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samo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temeljito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prom</w:t>
      </w:r>
      <w:r>
        <w:rPr>
          <w:rFonts w:ascii="Swiss721BT-Roman" w:hAnsi="Swiss721BT-Roman" w:cs="Swiss721BT-Roman"/>
          <w:sz w:val="20"/>
          <w:szCs w:val="20"/>
        </w:rPr>
        <w:t>ešat</w:t>
      </w:r>
      <w:r>
        <w:rPr>
          <w:rFonts w:ascii="Swiss721BT-Roman" w:hAnsi="Swiss721BT-Roman" w:cs="Swiss721BT-Roman"/>
          <w:sz w:val="20"/>
          <w:szCs w:val="20"/>
        </w:rPr>
        <w:t>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malo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destilisane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neposredno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pr</w:t>
      </w:r>
      <w:r>
        <w:rPr>
          <w:rFonts w:ascii="Swiss721BT-Roman" w:hAnsi="Swiss721BT-Roman" w:cs="Swiss721BT-Roman"/>
          <w:sz w:val="20"/>
          <w:szCs w:val="20"/>
        </w:rPr>
        <w:t xml:space="preserve">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prethodno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pripremljenu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>
        <w:rPr>
          <w:rFonts w:ascii="Swiss721BT-Roman" w:hAnsi="Swiss721BT-Roman" w:cs="Swiss721BT-Roman"/>
          <w:sz w:val="20"/>
          <w:szCs w:val="20"/>
        </w:rPr>
        <w:t>inu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tacku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3.)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r>
        <w:rPr>
          <w:rFonts w:ascii="Swiss721BT-Roman" w:hAnsi="Swiss721BT-Roman" w:cs="Swiss721BT-Roman"/>
          <w:sz w:val="20"/>
          <w:szCs w:val="20"/>
        </w:rPr>
        <w:t>visi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>
        <w:rPr>
          <w:rFonts w:ascii="Swiss721BT-Roman" w:hAnsi="Swiss721BT-Roman" w:cs="Swiss721BT-Roman"/>
          <w:sz w:val="20"/>
          <w:szCs w:val="20"/>
        </w:rPr>
        <w:t>o</w:t>
      </w:r>
      <w:r>
        <w:rPr>
          <w:rFonts w:ascii="Swiss721BT-Roman" w:hAnsi="Swiss721BT-Roman" w:cs="Swiss721BT-Roman"/>
          <w:sz w:val="20"/>
          <w:szCs w:val="20"/>
        </w:rPr>
        <w:t>d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temperature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1.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pri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temperaturama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od +7°C do +25°C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da bi s</w:t>
      </w:r>
      <w:r>
        <w:rPr>
          <w:rFonts w:ascii="Swiss721BT-Roman" w:hAnsi="Swiss721BT-Roman" w:cs="Swiss721BT-Roman"/>
          <w:sz w:val="20"/>
          <w:szCs w:val="20"/>
        </w:rPr>
        <w:t xml:space="preserve">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postigla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slicna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kiselog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mleka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2.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proporcionalno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rastu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temperature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toplotna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dodaje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kolicina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postigla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zadovoljavajuca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nanošenje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3.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M</w:t>
      </w:r>
      <w:r>
        <w:rPr>
          <w:rFonts w:ascii="Swiss721BT-Bold" w:hAnsi="Swiss721BT-Bold" w:cs="Swiss721BT-Bold"/>
          <w:b/>
          <w:bCs/>
          <w:sz w:val="20"/>
          <w:szCs w:val="20"/>
        </w:rPr>
        <w:t>ešanje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te</w:t>
      </w:r>
      <w:r>
        <w:rPr>
          <w:rFonts w:ascii="Swiss721BT-Bold" w:hAnsi="Swiss721BT-Bold" w:cs="Swiss721BT-Bold"/>
          <w:b/>
          <w:bCs/>
          <w:sz w:val="20"/>
          <w:szCs w:val="20"/>
        </w:rPr>
        <w:t>cne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</w:t>
      </w:r>
      <w:r>
        <w:rPr>
          <w:rFonts w:ascii="Swiss721BT-Bold" w:hAnsi="Swiss721BT-Bold" w:cs="Swiss721BT-Bold"/>
          <w:b/>
          <w:bCs/>
          <w:sz w:val="20"/>
          <w:szCs w:val="20"/>
        </w:rPr>
        <w:t>oplotne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izolacije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Kada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 w:rsidRPr="00A57F3C">
        <w:rPr>
          <w:rFonts w:ascii="Swiss721BT-Roman" w:hAnsi="Swiss721BT-Roman" w:cs="Swiss721BT-Roman"/>
          <w:b/>
          <w:sz w:val="20"/>
          <w:szCs w:val="20"/>
        </w:rPr>
        <w:t>maksimalno</w:t>
      </w:r>
      <w:proofErr w:type="spellEnd"/>
      <w:r w:rsidRPr="00A57F3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A57F3C">
        <w:rPr>
          <w:rFonts w:ascii="Swiss721BT-Roman" w:hAnsi="Swiss721BT-Roman" w:cs="Swiss721BT-Roman"/>
          <w:b/>
          <w:sz w:val="20"/>
          <w:szCs w:val="20"/>
        </w:rPr>
        <w:t>dopuš</w:t>
      </w:r>
      <w:r w:rsidRPr="00A57F3C">
        <w:rPr>
          <w:rFonts w:ascii="Swiss721BT-Roman" w:hAnsi="Swiss721BT-Roman" w:cs="Swiss721BT-Roman"/>
          <w:b/>
          <w:sz w:val="20"/>
          <w:szCs w:val="20"/>
        </w:rPr>
        <w:t>tena</w:t>
      </w:r>
      <w:proofErr w:type="spellEnd"/>
      <w:r w:rsidRPr="00A57F3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A57F3C">
        <w:rPr>
          <w:rFonts w:ascii="Swiss721BT-Roman" w:hAnsi="Swiss721BT-Roman" w:cs="Swiss721BT-Roman"/>
          <w:b/>
          <w:sz w:val="20"/>
          <w:szCs w:val="20"/>
        </w:rPr>
        <w:t>brzina</w:t>
      </w:r>
      <w:proofErr w:type="spellEnd"/>
      <w:r w:rsidRPr="00A57F3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A57F3C">
        <w:rPr>
          <w:rFonts w:ascii="Swiss721BT-Roman" w:hAnsi="Swiss721BT-Roman" w:cs="Swiss721BT-Roman"/>
          <w:b/>
          <w:sz w:val="20"/>
          <w:szCs w:val="20"/>
        </w:rPr>
        <w:t>m</w:t>
      </w:r>
      <w:r w:rsidRPr="00A57F3C">
        <w:rPr>
          <w:rFonts w:ascii="Swiss721BT-Roman" w:hAnsi="Swiss721BT-Roman" w:cs="Swiss721BT-Roman"/>
          <w:b/>
          <w:sz w:val="20"/>
          <w:szCs w:val="20"/>
        </w:rPr>
        <w:t>ešanja</w:t>
      </w:r>
      <w:proofErr w:type="spellEnd"/>
      <w:r w:rsidRPr="00A57F3C">
        <w:rPr>
          <w:rFonts w:ascii="Swiss721BT-Roman" w:hAnsi="Swiss721BT-Roman" w:cs="Swiss721BT-Roman"/>
          <w:b/>
          <w:sz w:val="20"/>
          <w:szCs w:val="20"/>
        </w:rPr>
        <w:t xml:space="preserve"> je 150-200 </w:t>
      </w:r>
      <w:proofErr w:type="spellStart"/>
      <w:r w:rsidRPr="00A57F3C">
        <w:rPr>
          <w:rFonts w:ascii="Swiss721BT-Roman" w:hAnsi="Swiss721BT-Roman" w:cs="Swiss721BT-Roman"/>
          <w:b/>
          <w:sz w:val="20"/>
          <w:szCs w:val="20"/>
        </w:rPr>
        <w:t>obrtaja</w:t>
      </w:r>
      <w:proofErr w:type="spellEnd"/>
      <w:r w:rsidRPr="00A57F3C">
        <w:rPr>
          <w:rFonts w:ascii="Swiss721BT-Roman" w:hAnsi="Swiss721BT-Roman" w:cs="Swiss721BT-Roman"/>
          <w:b/>
          <w:sz w:val="20"/>
          <w:szCs w:val="20"/>
        </w:rPr>
        <w:t>/min</w:t>
      </w:r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vertikalno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kretan</w:t>
      </w:r>
      <w:r>
        <w:rPr>
          <w:rFonts w:ascii="Swiss721BT-Roman" w:hAnsi="Swiss721BT-Roman" w:cs="Swiss721BT-Roman"/>
          <w:sz w:val="20"/>
          <w:szCs w:val="20"/>
        </w:rPr>
        <w:t>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lopatica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zgusnuti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dospe</w:t>
      </w:r>
      <w:r>
        <w:rPr>
          <w:rFonts w:ascii="Swiss721BT-Roman" w:hAnsi="Swiss721BT-Roman" w:cs="Swiss721BT-Roman"/>
          <w:sz w:val="20"/>
          <w:szCs w:val="20"/>
        </w:rPr>
        <w:t>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cni</w:t>
      </w:r>
      <w:proofErr w:type="spellEnd"/>
      <w:r>
        <w:rPr>
          <w:rFonts w:ascii="Swiss721BT-Roman" w:hAnsi="Swiss721BT-Roman" w:cs="Swiss721BT-Roman"/>
          <w:sz w:val="20"/>
          <w:szCs w:val="20"/>
        </w:rPr>
        <w:t>,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obavezno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poklopca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vratiti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kantu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ukljuciti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poce</w:t>
      </w:r>
      <w:r>
        <w:rPr>
          <w:rFonts w:ascii="Swiss721BT-Roman" w:hAnsi="Swiss721BT-Roman" w:cs="Swiss721BT-Roman"/>
          <w:sz w:val="20"/>
          <w:szCs w:val="20"/>
        </w:rPr>
        <w:t>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lagano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okretati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lopatice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ešajuci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grudice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>
        <w:rPr>
          <w:rFonts w:ascii="Swiss721BT-Roman" w:hAnsi="Swiss721BT-Roman" w:cs="Swiss721BT-Roman"/>
          <w:sz w:val="20"/>
          <w:szCs w:val="20"/>
        </w:rPr>
        <w:t>cnim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delom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Miješ</w:t>
      </w:r>
      <w:r>
        <w:rPr>
          <w:rFonts w:ascii="Swiss721BT-Roman" w:hAnsi="Swiss721BT-Roman" w:cs="Swiss721BT-Roman"/>
          <w:sz w:val="20"/>
          <w:szCs w:val="20"/>
        </w:rPr>
        <w:t>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dok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postane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slicna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kiselog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mleka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Orijentaciono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vrijeme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miješ</w:t>
      </w:r>
      <w:r>
        <w:rPr>
          <w:rFonts w:ascii="Swiss721BT-Roman" w:hAnsi="Swiss721BT-Roman" w:cs="Swiss721BT-Roman"/>
          <w:sz w:val="20"/>
          <w:szCs w:val="20"/>
        </w:rPr>
        <w:t>anja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ešalicom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3-8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rucno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7-10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3.1.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Premazivanje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Preporucamo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mekim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cetkom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dugom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prirodnom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dlakom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vazdusnim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prskalicom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(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zavisno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o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velicini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</w:t>
      </w:r>
      <w:r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).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Poželjno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slijedecim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vremenskim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</w:t>
      </w:r>
      <w:r>
        <w:rPr>
          <w:rFonts w:ascii="Swiss721BT-Roman" w:hAnsi="Swiss721BT-Roman" w:cs="Swiss721BT-Roman"/>
          <w:sz w:val="20"/>
          <w:szCs w:val="20"/>
        </w:rPr>
        <w:t>slovima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: 20°C i 60%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vazduhu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izrazito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vlažnom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vremenu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</w:t>
      </w:r>
      <w:r>
        <w:rPr>
          <w:rFonts w:ascii="Swiss721BT-Roman" w:hAnsi="Swiss721BT-Roman" w:cs="Swiss721BT-Roman"/>
          <w:sz w:val="20"/>
          <w:szCs w:val="20"/>
        </w:rPr>
        <w:t>cuje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jer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vrijeme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sušenja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poprilicno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dugo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bolje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prianjanje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 w:rsidR="00753850">
        <w:rPr>
          <w:rFonts w:ascii="Swiss721BT-Roman" w:hAnsi="Swiss721BT-Roman" w:cs="Swiss721BT-Roman"/>
          <w:sz w:val="20"/>
          <w:szCs w:val="20"/>
        </w:rPr>
        <w:t>inom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obradj</w:t>
      </w:r>
      <w:r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preporuc</w:t>
      </w:r>
      <w:r w:rsidR="00753850">
        <w:rPr>
          <w:rFonts w:ascii="Swiss721BT-Roman" w:hAnsi="Swiss721BT-Roman" w:cs="Swiss721BT-Roman"/>
          <w:sz w:val="20"/>
          <w:szCs w:val="20"/>
        </w:rPr>
        <w:t>ujemo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grundiranje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tecnim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sastavom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materijala</w:t>
      </w:r>
      <w:proofErr w:type="gramStart"/>
      <w:r w:rsidR="00753850">
        <w:rPr>
          <w:rFonts w:ascii="Swiss721BT-Roman" w:hAnsi="Swiss721BT-Roman" w:cs="Swiss721BT-Roman"/>
          <w:sz w:val="20"/>
          <w:szCs w:val="20"/>
        </w:rPr>
        <w:t>,razrijedj</w:t>
      </w:r>
      <w:r>
        <w:rPr>
          <w:rFonts w:ascii="Swiss721BT-Roman" w:hAnsi="Swiss721BT-Roman" w:cs="Swiss721BT-Roman"/>
          <w:sz w:val="20"/>
          <w:szCs w:val="20"/>
        </w:rPr>
        <w:t>enim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kao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mlijeko</w:t>
      </w:r>
      <w:proofErr w:type="spellEnd"/>
      <w:r>
        <w:rPr>
          <w:rFonts w:ascii="Swiss721BT-Roman" w:hAnsi="Swiss721BT-Roman" w:cs="Swiss721BT-Roman"/>
          <w:sz w:val="20"/>
          <w:szCs w:val="20"/>
        </w:rPr>
        <w:t>).</w:t>
      </w:r>
    </w:p>
    <w:p w:rsidR="00A57F3C" w:rsidRDefault="00753850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Vr</w:t>
      </w:r>
      <w:r w:rsidR="00A57F3C">
        <w:rPr>
          <w:rFonts w:ascii="Swiss721BT-Roman" w:hAnsi="Swiss721BT-Roman" w:cs="Swiss721BT-Roman"/>
          <w:sz w:val="20"/>
          <w:szCs w:val="20"/>
        </w:rPr>
        <w:t>eme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potpunog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sušenja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jednog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 w:rsidR="00A57F3C">
        <w:rPr>
          <w:rFonts w:ascii="Swiss721BT-Roman" w:hAnsi="Swiss721BT-Roman" w:cs="Swiss721BT-Roman"/>
          <w:sz w:val="20"/>
          <w:szCs w:val="20"/>
        </w:rPr>
        <w:t>,5</w:t>
      </w:r>
      <w:proofErr w:type="gramEnd"/>
      <w:r w:rsidR="00A57F3C">
        <w:rPr>
          <w:rFonts w:ascii="Swiss721BT-Roman" w:hAnsi="Swiss721BT-Roman" w:cs="Swiss721BT-Roman"/>
          <w:sz w:val="20"/>
          <w:szCs w:val="20"/>
        </w:rPr>
        <w:t xml:space="preserve"> mm je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cca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. </w:t>
      </w:r>
      <w:proofErr w:type="gramStart"/>
      <w:r w:rsidR="00A57F3C">
        <w:rPr>
          <w:rFonts w:ascii="Swiss721BT-Roman" w:hAnsi="Swiss721BT-Roman" w:cs="Swiss721BT-Roman"/>
          <w:sz w:val="20"/>
          <w:szCs w:val="20"/>
        </w:rPr>
        <w:t xml:space="preserve">24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sata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Tek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kad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potpuno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osuš</w:t>
      </w:r>
      <w:r>
        <w:rPr>
          <w:rFonts w:ascii="Swiss721BT-Roman" w:hAnsi="Swiss721BT-Roman" w:cs="Swiss721BT-Roman"/>
          <w:sz w:val="20"/>
          <w:szCs w:val="20"/>
        </w:rPr>
        <w:t>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prethodni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može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nanositi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slijedeci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nakon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24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sata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A57F3C"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sobnoj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temperaturi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 w:rsidR="00A57F3C">
        <w:rPr>
          <w:rFonts w:ascii="Swiss721BT-Roman" w:hAnsi="Swiss721BT-Roman" w:cs="Swiss721BT-Roman"/>
          <w:sz w:val="20"/>
          <w:szCs w:val="20"/>
        </w:rPr>
        <w:t>,</w:t>
      </w:r>
      <w:r>
        <w:rPr>
          <w:rFonts w:ascii="Swiss721BT-Roman" w:hAnsi="Swiss721BT-Roman" w:cs="Swiss721BT-Roman"/>
          <w:sz w:val="20"/>
          <w:szCs w:val="20"/>
        </w:rPr>
        <w:t>5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mm (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opticke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gustoce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dobija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posle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tri «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</w:t>
      </w:r>
      <w:r w:rsidR="00A57F3C">
        <w:rPr>
          <w:rFonts w:ascii="Swiss721BT-Roman" w:hAnsi="Swiss721BT-Roman" w:cs="Swiss721BT-Roman"/>
          <w:sz w:val="20"/>
          <w:szCs w:val="20"/>
        </w:rPr>
        <w:t>elaza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»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prskalicom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ili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cetkom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Nije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dopušteno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nanošenje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debljeg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jer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to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izaziva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stvaranje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vodo</w:t>
      </w:r>
      <w:r>
        <w:rPr>
          <w:rFonts w:ascii="Swiss721BT-Roman" w:hAnsi="Swiss721BT-Roman" w:cs="Swiss721BT-Roman"/>
          <w:sz w:val="20"/>
          <w:szCs w:val="20"/>
        </w:rPr>
        <w:t>nepropusnog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filma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opet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spr</w:t>
      </w:r>
      <w:r w:rsidR="00A57F3C">
        <w:rPr>
          <w:rFonts w:ascii="Swiss721BT-Roman" w:hAnsi="Swiss721BT-Roman" w:cs="Swiss721BT-Roman"/>
          <w:sz w:val="20"/>
          <w:szCs w:val="20"/>
        </w:rPr>
        <w:t>ecava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potpuno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isparavanje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vlage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što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A57F3C"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 w:rsidR="00A57F3C"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njemu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poniš</w:t>
      </w:r>
      <w:r>
        <w:rPr>
          <w:rFonts w:ascii="Swiss721BT-Roman" w:hAnsi="Swiss721BT-Roman" w:cs="Swiss721BT-Roman"/>
          <w:sz w:val="20"/>
          <w:szCs w:val="20"/>
        </w:rPr>
        <w:t>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termofizicka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svojstva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izazvati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ce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deformaciju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Preporuc</w:t>
      </w:r>
      <w:r w:rsidR="00753850">
        <w:rPr>
          <w:rFonts w:ascii="Swiss721BT-Roman" w:hAnsi="Swiss721BT-Roman" w:cs="Swiss721BT-Roman"/>
          <w:sz w:val="20"/>
          <w:szCs w:val="20"/>
        </w:rPr>
        <w:t>uje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grundiranje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40-50%-</w:t>
      </w:r>
      <w:proofErr w:type="spellStart"/>
      <w:r>
        <w:rPr>
          <w:rFonts w:ascii="Swiss721BT-Roman" w:hAnsi="Swiss721BT-Roman" w:cs="Swiss721BT-Roman"/>
          <w:sz w:val="20"/>
          <w:szCs w:val="20"/>
        </w:rPr>
        <w:t>tnom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vodenom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otopinom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Što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toplija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 w:rsidR="00753850">
        <w:rPr>
          <w:rFonts w:ascii="Swiss721BT-Roman" w:hAnsi="Swiss721BT-Roman" w:cs="Swiss721BT-Roman"/>
          <w:sz w:val="20"/>
          <w:szCs w:val="20"/>
        </w:rPr>
        <w:t>ina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premazuje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više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razr</w:t>
      </w:r>
      <w:r w:rsidR="00753850">
        <w:rPr>
          <w:rFonts w:ascii="Swiss721BT-Roman" w:hAnsi="Swiss721BT-Roman" w:cs="Swiss721BT-Roman"/>
          <w:sz w:val="20"/>
          <w:szCs w:val="20"/>
        </w:rPr>
        <w:t>edjuje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Razredj</w:t>
      </w:r>
      <w:r>
        <w:rPr>
          <w:rFonts w:ascii="Swiss721BT-Roman" w:hAnsi="Swiss721BT-Roman" w:cs="Swiss721BT-Roman"/>
          <w:sz w:val="20"/>
          <w:szCs w:val="20"/>
        </w:rPr>
        <w:t>eni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brzim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kratkim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pokretima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i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tako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sloj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753850">
        <w:rPr>
          <w:rFonts w:ascii="Swiss721BT-Roman" w:hAnsi="Swiss721BT-Roman" w:cs="Swiss721BT-Roman"/>
          <w:sz w:val="20"/>
          <w:szCs w:val="20"/>
        </w:rPr>
        <w:t>ce</w:t>
      </w:r>
      <w:proofErr w:type="spellEnd"/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jako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tanak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Vr</w:t>
      </w:r>
      <w:r>
        <w:rPr>
          <w:rFonts w:ascii="Swiss721BT-Roman" w:hAnsi="Swiss721BT-Roman" w:cs="Swiss721BT-Roman"/>
          <w:sz w:val="20"/>
          <w:szCs w:val="20"/>
        </w:rPr>
        <w:t>eme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sušenja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svakog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takvoga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min. 1 sat, 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nanose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sve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dok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</w:t>
      </w:r>
      <w:r w:rsidR="00753850">
        <w:rPr>
          <w:rFonts w:ascii="Swiss721BT-Roman" w:hAnsi="Swiss721BT-Roman" w:cs="Swiss721BT-Roman"/>
          <w:sz w:val="20"/>
          <w:szCs w:val="20"/>
        </w:rPr>
        <w:t>ini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ne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prestane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ku</w:t>
      </w:r>
      <w:r w:rsidR="00753850">
        <w:rPr>
          <w:rFonts w:ascii="Swiss721BT-Roman" w:hAnsi="Swiss721BT-Roman" w:cs="Swiss721BT-Roman"/>
          <w:sz w:val="20"/>
          <w:szCs w:val="20"/>
        </w:rPr>
        <w:t>vati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proofErr w:type="gramStart"/>
      <w:r w:rsidR="00753850">
        <w:rPr>
          <w:rFonts w:ascii="Swiss721BT-Roman" w:hAnsi="Swiss721BT-Roman" w:cs="Swiss721BT-Roman"/>
          <w:sz w:val="20"/>
          <w:szCs w:val="20"/>
        </w:rPr>
        <w:t>Posl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toga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ostavi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sušiti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20 – 24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sata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nak</w:t>
      </w:r>
      <w:r w:rsidR="00753850">
        <w:rPr>
          <w:rFonts w:ascii="Swiss721BT-Roman" w:hAnsi="Swiss721BT-Roman" w:cs="Swiss721BT-Roman"/>
          <w:sz w:val="20"/>
          <w:szCs w:val="20"/>
        </w:rPr>
        <w:t>on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cega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nanosi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manje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razredj</w:t>
      </w:r>
      <w:r>
        <w:rPr>
          <w:rFonts w:ascii="Swiss721BT-Roman" w:hAnsi="Swiss721BT-Roman" w:cs="Swiss721BT-Roman"/>
          <w:sz w:val="20"/>
          <w:szCs w:val="20"/>
        </w:rPr>
        <w:t>eni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Debljinu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sloja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0</w:t>
      </w:r>
      <w:proofErr w:type="gramStart"/>
      <w:r w:rsidR="00753850">
        <w:rPr>
          <w:rFonts w:ascii="Swiss721BT-Roman" w:hAnsi="Swiss721BT-Roman" w:cs="Swiss721BT-Roman"/>
          <w:sz w:val="20"/>
          <w:szCs w:val="20"/>
        </w:rPr>
        <w:t>,5</w:t>
      </w:r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mm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mož</w:t>
      </w:r>
      <w:r w:rsidR="00753850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meriti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m</w:t>
      </w:r>
      <w:r>
        <w:rPr>
          <w:rFonts w:ascii="Swiss721BT-Roman" w:hAnsi="Swiss721BT-Roman" w:cs="Swiss721BT-Roman"/>
          <w:sz w:val="20"/>
          <w:szCs w:val="20"/>
        </w:rPr>
        <w:t>eracem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potrošnjom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0,5 lit.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1 m</w:t>
      </w:r>
      <w:r>
        <w:rPr>
          <w:rFonts w:ascii="Swiss721BT-Roman" w:hAnsi="Swiss721BT-Roman" w:cs="Swiss721BT-Roman"/>
          <w:sz w:val="12"/>
          <w:szCs w:val="12"/>
        </w:rPr>
        <w:t xml:space="preserve">2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debljinom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«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opticke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gustoce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»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(da </w:t>
      </w:r>
      <w:r>
        <w:rPr>
          <w:rFonts w:ascii="Swiss721BT-Roman" w:hAnsi="Swiss721BT-Roman" w:cs="Swiss721BT-Roman"/>
          <w:sz w:val="20"/>
          <w:szCs w:val="20"/>
        </w:rPr>
        <w:t xml:space="preserve">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kroz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vidi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osnova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).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Na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potrošnju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materijala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ut</w:t>
      </w:r>
      <w:r w:rsidR="00753850">
        <w:rPr>
          <w:rFonts w:ascii="Swiss721BT-Roman" w:hAnsi="Swiss721BT-Roman" w:cs="Swiss721BT-Roman"/>
          <w:sz w:val="20"/>
          <w:szCs w:val="20"/>
        </w:rPr>
        <w:t>icu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tip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površine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nacin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nanoš</w:t>
      </w:r>
      <w:r w:rsidR="00753850">
        <w:rPr>
          <w:rFonts w:ascii="Swiss721BT-Roman" w:hAnsi="Swiss721BT-Roman" w:cs="Swiss721BT-Roman"/>
          <w:sz w:val="20"/>
          <w:szCs w:val="20"/>
        </w:rPr>
        <w:t>enja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Ukupna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debljina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premaza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broj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slojeva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odredj</w:t>
      </w:r>
      <w:r>
        <w:rPr>
          <w:rFonts w:ascii="Swiss721BT-Roman" w:hAnsi="Swiss721BT-Roman" w:cs="Swiss721BT-Roman"/>
          <w:sz w:val="20"/>
          <w:szCs w:val="20"/>
        </w:rPr>
        <w:t>uju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tehnološkim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proracunom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preporuci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ovlaštenog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pred</w:t>
      </w:r>
      <w:r w:rsidR="00753850">
        <w:rPr>
          <w:rFonts w:ascii="Swiss721BT-Roman" w:hAnsi="Swiss721BT-Roman" w:cs="Swiss721BT-Roman"/>
          <w:sz w:val="20"/>
          <w:szCs w:val="20"/>
        </w:rPr>
        <w:t>stavnika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proizvodj</w:t>
      </w:r>
      <w:r>
        <w:rPr>
          <w:rFonts w:ascii="Swiss721BT-Roman" w:hAnsi="Swiss721BT-Roman" w:cs="Swiss721BT-Roman"/>
          <w:sz w:val="20"/>
          <w:szCs w:val="20"/>
        </w:rPr>
        <w:t>aca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Zaštita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Bold" w:hAnsi="Swiss721BT-Bold" w:cs="Swiss721BT-Bold"/>
          <w:b/>
          <w:bCs/>
          <w:sz w:val="20"/>
          <w:szCs w:val="20"/>
        </w:rPr>
        <w:t>na</w:t>
      </w:r>
      <w:proofErr w:type="spellEnd"/>
      <w:proofErr w:type="gram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radu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prilikom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rada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te</w:t>
      </w:r>
      <w:r w:rsidR="00753850">
        <w:rPr>
          <w:rFonts w:ascii="Swiss721BT-Bold" w:hAnsi="Swiss721BT-Bold" w:cs="Swiss721BT-Bold"/>
          <w:b/>
          <w:bCs/>
          <w:sz w:val="20"/>
          <w:szCs w:val="20"/>
        </w:rPr>
        <w:t>cnom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topl</w:t>
      </w:r>
      <w:r w:rsidR="00753850">
        <w:rPr>
          <w:rFonts w:ascii="Swiss721BT-Bold" w:hAnsi="Swiss721BT-Bold" w:cs="Swiss721BT-Bold"/>
          <w:b/>
          <w:bCs/>
          <w:sz w:val="20"/>
          <w:szCs w:val="20"/>
        </w:rPr>
        <w:t>otnom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izolacijom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KORUND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4.1 </w:t>
      </w:r>
      <w:proofErr w:type="spellStart"/>
      <w:r w:rsidR="00753850">
        <w:rPr>
          <w:rFonts w:ascii="Swiss721BT-Bold" w:hAnsi="Swiss721BT-Bold" w:cs="Swiss721BT-Bold"/>
          <w:b/>
          <w:bCs/>
          <w:sz w:val="20"/>
          <w:szCs w:val="20"/>
        </w:rPr>
        <w:t>Licna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zaštita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Pod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normalnim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</w:t>
      </w:r>
      <w:r w:rsidR="00753850">
        <w:rPr>
          <w:rFonts w:ascii="Swiss721BT-Roman" w:hAnsi="Swiss721BT-Roman" w:cs="Swiss721BT-Roman"/>
          <w:sz w:val="20"/>
          <w:szCs w:val="20"/>
        </w:rPr>
        <w:t>slovima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bezopasa</w:t>
      </w:r>
      <w:r w:rsidR="00753850">
        <w:rPr>
          <w:rFonts w:ascii="Swiss721BT-Roman" w:hAnsi="Swiss721BT-Roman" w:cs="Swiss721BT-Roman"/>
          <w:sz w:val="20"/>
          <w:szCs w:val="20"/>
        </w:rPr>
        <w:t>n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prostorija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753850">
        <w:rPr>
          <w:rFonts w:ascii="Swiss721BT-Roman" w:hAnsi="Swiss721BT-Roman" w:cs="Swiss721BT-Roman"/>
          <w:sz w:val="20"/>
          <w:szCs w:val="20"/>
        </w:rPr>
        <w:t>dobro</w:t>
      </w:r>
      <w:proofErr w:type="spellEnd"/>
      <w:proofErr w:type="gram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prov</w:t>
      </w:r>
      <w:r>
        <w:rPr>
          <w:rFonts w:ascii="Swiss721BT-Roman" w:hAnsi="Swiss721BT-Roman" w:cs="Swiss721BT-Roman"/>
          <w:sz w:val="20"/>
          <w:szCs w:val="20"/>
        </w:rPr>
        <w:t>etrava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ili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ne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radi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prostoriji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</w:t>
      </w:r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nisu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potrebni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respiratori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.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prostoriji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ne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provetrava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standardne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respiratore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zaštitu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</w:t>
      </w:r>
      <w:r w:rsidR="00753850">
        <w:rPr>
          <w:rFonts w:ascii="Swiss721BT-Roman" w:hAnsi="Swiss721BT-Roman" w:cs="Swiss721BT-Roman"/>
          <w:sz w:val="20"/>
          <w:szCs w:val="20"/>
        </w:rPr>
        <w:t>titne</w:t>
      </w:r>
      <w:proofErr w:type="spellEnd"/>
      <w:r w:rsidR="00753850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753850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naocale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Kako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bi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mogle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isprati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biti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osiguran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pristup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protocnoj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Za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zaštitu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kož</w:t>
      </w:r>
      <w:r w:rsidR="005A2F7C">
        <w:rPr>
          <w:rFonts w:ascii="Swiss721BT-Roman" w:hAnsi="Swiss721BT-Roman" w:cs="Swiss721BT-Roman"/>
          <w:sz w:val="20"/>
          <w:szCs w:val="20"/>
        </w:rPr>
        <w:t>e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rukavice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zaštitnu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odjecu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4.2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Kritične</w:t>
      </w:r>
      <w:proofErr w:type="spellEnd"/>
      <w:r>
        <w:rPr>
          <w:rFonts w:ascii="Swiss721BT-Bold" w:hAnsi="Swiss721BT-Bold" w:cs="Swiss721BT-Bold"/>
          <w:b/>
          <w:bCs/>
          <w:sz w:val="20"/>
          <w:szCs w:val="20"/>
        </w:rPr>
        <w:t xml:space="preserve">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situacije</w:t>
      </w:r>
      <w:proofErr w:type="spell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Ako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dospije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oci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ih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oprati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tekucom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ro</w:t>
      </w:r>
      <w:r w:rsidR="005A2F7C">
        <w:rPr>
          <w:rFonts w:ascii="Swiss721BT-Roman" w:hAnsi="Swiss721BT-Roman" w:cs="Swiss721BT-Roman"/>
          <w:sz w:val="20"/>
          <w:szCs w:val="20"/>
        </w:rPr>
        <w:t>ku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15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minuta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5A2F7C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se i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dalje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os</w:t>
      </w:r>
      <w:r>
        <w:rPr>
          <w:rFonts w:ascii="Swiss721BT-Roman" w:hAnsi="Swiss721BT-Roman" w:cs="Swiss721BT-Roman"/>
          <w:sz w:val="20"/>
          <w:szCs w:val="20"/>
        </w:rPr>
        <w:t>eca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nadražaj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</w:t>
      </w:r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obratiti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l</w:t>
      </w:r>
      <w:r w:rsidR="005A2F7C">
        <w:rPr>
          <w:rFonts w:ascii="Swiss721BT-Roman" w:hAnsi="Swiss721BT-Roman" w:cs="Swiss721BT-Roman"/>
          <w:sz w:val="20"/>
          <w:szCs w:val="20"/>
        </w:rPr>
        <w:t>ekaru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>.</w:t>
      </w:r>
      <w:proofErr w:type="gram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dosp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kožu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–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istu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op</w:t>
      </w:r>
      <w:r w:rsidR="005A2F7C">
        <w:rPr>
          <w:rFonts w:ascii="Swiss721BT-Roman" w:hAnsi="Swiss721BT-Roman" w:cs="Swiss721BT-Roman"/>
          <w:sz w:val="20"/>
          <w:szCs w:val="20"/>
        </w:rPr>
        <w:t>rati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sapunom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.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Ako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dosp</w:t>
      </w:r>
      <w:r>
        <w:rPr>
          <w:rFonts w:ascii="Swiss721BT-Roman" w:hAnsi="Swiss721BT-Roman" w:cs="Swiss721BT-Roman"/>
          <w:sz w:val="20"/>
          <w:szCs w:val="20"/>
        </w:rPr>
        <w:t>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disajne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organe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-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</w:t>
      </w:r>
      <w:r w:rsidR="005A2F7C">
        <w:rPr>
          <w:rFonts w:ascii="Swiss721BT-Roman" w:hAnsi="Swiss721BT-Roman" w:cs="Swiss721BT-Roman"/>
          <w:sz w:val="20"/>
          <w:szCs w:val="20"/>
        </w:rPr>
        <w:t>ici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 w:rsidR="005A2F7C"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sv</w:t>
      </w:r>
      <w:r>
        <w:rPr>
          <w:rFonts w:ascii="Swiss721BT-Roman" w:hAnsi="Swiss721BT-Roman" w:cs="Swiss721BT-Roman"/>
          <w:sz w:val="20"/>
          <w:szCs w:val="20"/>
        </w:rPr>
        <w:t>ež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vazduh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Proizvod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nije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zapaljiv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tekucem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stanju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slucaju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zapaljenja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objekta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izoliranog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Korundom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treba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ga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gasiti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vodom</w:t>
      </w:r>
      <w:proofErr w:type="spellEnd"/>
      <w:r w:rsidR="005A2F7C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p</w:t>
      </w:r>
      <w:r>
        <w:rPr>
          <w:rFonts w:ascii="Swiss721BT-Roman" w:hAnsi="Swiss721BT-Roman" w:cs="Swiss721BT-Roman"/>
          <w:sz w:val="20"/>
          <w:szCs w:val="20"/>
        </w:rPr>
        <w:t>enom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su</w:t>
      </w:r>
      <w:r w:rsidR="005A2F7C">
        <w:rPr>
          <w:rFonts w:ascii="Swiss721BT-Roman" w:hAnsi="Swiss721BT-Roman" w:cs="Swiss721BT-Roman"/>
          <w:sz w:val="20"/>
          <w:szCs w:val="20"/>
        </w:rPr>
        <w:t>v</w:t>
      </w:r>
      <w:r>
        <w:rPr>
          <w:rFonts w:ascii="Swiss721BT-Roman" w:hAnsi="Swiss721BT-Roman" w:cs="Swiss721BT-Roman"/>
          <w:sz w:val="20"/>
          <w:szCs w:val="20"/>
        </w:rPr>
        <w:t>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5A2F7C">
        <w:rPr>
          <w:rFonts w:ascii="Swiss721BT-Roman" w:hAnsi="Swiss721BT-Roman" w:cs="Swiss721BT-Roman"/>
          <w:sz w:val="20"/>
          <w:szCs w:val="20"/>
        </w:rPr>
        <w:t>h</w:t>
      </w:r>
      <w:r>
        <w:rPr>
          <w:rFonts w:ascii="Swiss721BT-Roman" w:hAnsi="Swiss721BT-Roman" w:cs="Swiss721BT-Roman"/>
          <w:sz w:val="20"/>
          <w:szCs w:val="20"/>
        </w:rPr>
        <w:t>emijskim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preparatima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i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uglji</w:t>
      </w:r>
      <w:r w:rsidR="005A2F7C">
        <w:rPr>
          <w:rFonts w:ascii="Swiss721BT-Roman" w:hAnsi="Swiss721BT-Roman" w:cs="Swiss721BT-Roman"/>
          <w:sz w:val="20"/>
          <w:szCs w:val="20"/>
        </w:rPr>
        <w:t>en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dioksidom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proofErr w:type="gramEnd"/>
    </w:p>
    <w:p w:rsidR="00A57F3C" w:rsidRDefault="005A2F7C" w:rsidP="00A57F3C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U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slucaju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proli</w:t>
      </w:r>
      <w:r w:rsidR="00A57F3C">
        <w:rPr>
          <w:rFonts w:ascii="Swiss721BT-Roman" w:hAnsi="Swiss721BT-Roman" w:cs="Swiss721BT-Roman"/>
          <w:sz w:val="20"/>
          <w:szCs w:val="20"/>
        </w:rPr>
        <w:t>vanja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proizvoda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koristiti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bilo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koji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materijal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k</w:t>
      </w:r>
      <w:r>
        <w:rPr>
          <w:rFonts w:ascii="Swiss721BT-Roman" w:hAnsi="Swiss721BT-Roman" w:cs="Swiss721BT-Roman"/>
          <w:sz w:val="20"/>
          <w:szCs w:val="20"/>
        </w:rPr>
        <w:t>oji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upija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: </w:t>
      </w:r>
      <w:proofErr w:type="spellStart"/>
      <w:r>
        <w:rPr>
          <w:rFonts w:ascii="Swiss721BT-Roman" w:hAnsi="Swiss721BT-Roman" w:cs="Swiss721BT-Roman"/>
          <w:sz w:val="20"/>
          <w:szCs w:val="20"/>
        </w:rPr>
        <w:t>p</w:t>
      </w:r>
      <w:r w:rsidR="00A57F3C">
        <w:rPr>
          <w:rFonts w:ascii="Swiss721BT-Roman" w:hAnsi="Swiss721BT-Roman" w:cs="Swiss721BT-Roman"/>
          <w:sz w:val="20"/>
          <w:szCs w:val="20"/>
        </w:rPr>
        <w:t>esak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, </w:t>
      </w:r>
      <w:proofErr w:type="spellStart"/>
      <w:r w:rsidR="00A57F3C">
        <w:rPr>
          <w:rFonts w:ascii="Swiss721BT-Roman" w:hAnsi="Swiss721BT-Roman" w:cs="Swiss721BT-Roman"/>
          <w:sz w:val="20"/>
          <w:szCs w:val="20"/>
        </w:rPr>
        <w:t>zemlja</w:t>
      </w:r>
      <w:proofErr w:type="spellEnd"/>
      <w:r w:rsidR="00A57F3C">
        <w:rPr>
          <w:rFonts w:ascii="Swiss721BT-Roman" w:hAnsi="Swiss721BT-Roman" w:cs="Swiss721BT-Roman"/>
          <w:sz w:val="20"/>
          <w:szCs w:val="20"/>
        </w:rPr>
        <w:t xml:space="preserve"> i sl</w:t>
      </w:r>
      <w:proofErr w:type="gramStart"/>
      <w:r w:rsidR="00A57F3C">
        <w:rPr>
          <w:rFonts w:ascii="Swiss721BT-Roman" w:hAnsi="Swiss721BT-Roman" w:cs="Swiss721BT-Roman"/>
          <w:sz w:val="20"/>
          <w:szCs w:val="20"/>
        </w:rPr>
        <w:t>..</w:t>
      </w:r>
      <w:proofErr w:type="gramEnd"/>
    </w:p>
    <w:p w:rsidR="00A57F3C" w:rsidRDefault="00A57F3C" w:rsidP="00A57F3C">
      <w:pPr>
        <w:autoSpaceDE w:val="0"/>
        <w:autoSpaceDN w:val="0"/>
        <w:adjustRightInd w:val="0"/>
        <w:spacing w:after="0" w:line="240" w:lineRule="auto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 xml:space="preserve">5. </w:t>
      </w:r>
      <w:proofErr w:type="spellStart"/>
      <w:r>
        <w:rPr>
          <w:rFonts w:ascii="Swiss721BT-Bold" w:hAnsi="Swiss721BT-Bold" w:cs="Swiss721BT-Bold"/>
          <w:b/>
          <w:bCs/>
          <w:sz w:val="20"/>
          <w:szCs w:val="20"/>
        </w:rPr>
        <w:t>Skladištenje</w:t>
      </w:r>
      <w:proofErr w:type="spellEnd"/>
    </w:p>
    <w:p w:rsidR="005A2F7C" w:rsidRDefault="00A57F3C" w:rsidP="00A57F3C">
      <w:pPr>
        <w:rPr>
          <w:rFonts w:ascii="Swiss721BT-Roman" w:hAnsi="Swiss721BT-Roman" w:cs="Swiss721BT-Roman"/>
          <w:sz w:val="20"/>
          <w:szCs w:val="20"/>
        </w:rPr>
      </w:pPr>
      <w:proofErr w:type="spellStart"/>
      <w:r>
        <w:rPr>
          <w:rFonts w:ascii="Swiss721BT-Roman" w:hAnsi="Swiss721BT-Roman" w:cs="Swiss721BT-Roman"/>
          <w:sz w:val="20"/>
          <w:szCs w:val="20"/>
        </w:rPr>
        <w:t>Te</w:t>
      </w:r>
      <w:r w:rsidR="005A2F7C">
        <w:rPr>
          <w:rFonts w:ascii="Swiss721BT-Roman" w:hAnsi="Swiss721BT-Roman" w:cs="Swiss721BT-Roman"/>
          <w:sz w:val="20"/>
          <w:szCs w:val="20"/>
        </w:rPr>
        <w:t>cna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top</w:t>
      </w:r>
      <w:r w:rsidR="005A2F7C">
        <w:rPr>
          <w:rFonts w:ascii="Swiss721BT-Roman" w:hAnsi="Swiss721BT-Roman" w:cs="Swiss721BT-Roman"/>
          <w:sz w:val="20"/>
          <w:szCs w:val="20"/>
        </w:rPr>
        <w:t>lotna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izolacija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Korund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mora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se </w:t>
      </w:r>
      <w:proofErr w:type="spellStart"/>
      <w:r>
        <w:rPr>
          <w:rFonts w:ascii="Swiss721BT-Roman" w:hAnsi="Swiss721BT-Roman" w:cs="Swiss721BT-Roman"/>
          <w:sz w:val="20"/>
          <w:szCs w:val="20"/>
        </w:rPr>
        <w:t>skladištiti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proofErr w:type="gramStart"/>
      <w:r>
        <w:rPr>
          <w:rFonts w:ascii="Swiss721BT-Roman" w:hAnsi="Swiss721BT-Roman" w:cs="Swiss721BT-Roman"/>
          <w:sz w:val="20"/>
          <w:szCs w:val="20"/>
        </w:rPr>
        <w:t>na</w:t>
      </w:r>
      <w:proofErr w:type="spellEnd"/>
      <w:proofErr w:type="gram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temperaturi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iznad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nule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, a </w:t>
      </w:r>
      <w:proofErr w:type="spellStart"/>
      <w:r>
        <w:rPr>
          <w:rFonts w:ascii="Swiss721BT-Roman" w:hAnsi="Swiss721BT-Roman" w:cs="Swiss721BT-Roman"/>
          <w:sz w:val="20"/>
          <w:szCs w:val="20"/>
        </w:rPr>
        <w:t>rok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trajanja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</w:t>
      </w:r>
      <w:proofErr w:type="spellStart"/>
      <w:r>
        <w:rPr>
          <w:rFonts w:ascii="Swiss721BT-Roman" w:hAnsi="Swiss721BT-Roman" w:cs="Swiss721BT-Roman"/>
          <w:sz w:val="20"/>
          <w:szCs w:val="20"/>
        </w:rPr>
        <w:t>joj</w:t>
      </w:r>
      <w:proofErr w:type="spellEnd"/>
      <w:r>
        <w:rPr>
          <w:rFonts w:ascii="Swiss721BT-Roman" w:hAnsi="Swiss721BT-Roman" w:cs="Swiss721BT-Roman"/>
          <w:sz w:val="20"/>
          <w:szCs w:val="20"/>
        </w:rPr>
        <w:t xml:space="preserve"> je 12 </w:t>
      </w:r>
      <w:proofErr w:type="spellStart"/>
      <w:r>
        <w:rPr>
          <w:rFonts w:ascii="Swiss721BT-Roman" w:hAnsi="Swiss721BT-Roman" w:cs="Swiss721BT-Roman"/>
          <w:sz w:val="20"/>
          <w:szCs w:val="20"/>
        </w:rPr>
        <w:t>mjeseci</w:t>
      </w:r>
      <w:proofErr w:type="spellEnd"/>
      <w:r>
        <w:rPr>
          <w:rFonts w:ascii="Swiss721BT-Roman" w:hAnsi="Swiss721BT-Roman" w:cs="Swiss721BT-Roman"/>
          <w:sz w:val="20"/>
          <w:szCs w:val="20"/>
        </w:rPr>
        <w:t>.</w:t>
      </w:r>
      <w:r w:rsidR="005A2F7C"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5A2F7C" w:rsidRPr="005A2F7C" w:rsidRDefault="005A2F7C" w:rsidP="00A57F3C">
      <w:pPr>
        <w:rPr>
          <w:rFonts w:ascii="Swiss721BT-Roman" w:hAnsi="Swiss721BT-Roman" w:cs="Swiss721BT-Roman"/>
          <w:b/>
          <w:sz w:val="20"/>
          <w:szCs w:val="20"/>
        </w:rPr>
      </w:pPr>
      <w:r w:rsidRPr="005A2F7C">
        <w:rPr>
          <w:rFonts w:ascii="Swiss721BT-Roman" w:hAnsi="Swiss721BT-Roman" w:cs="Swiss721BT-Roman"/>
          <w:b/>
          <w:sz w:val="20"/>
          <w:szCs w:val="20"/>
        </w:rPr>
        <w:t xml:space="preserve">U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slucaju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ne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pridrzavanja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uputstva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za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nanosenje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r>
        <w:rPr>
          <w:rFonts w:ascii="Swiss721BT-Roman" w:hAnsi="Swiss721BT-Roman" w:cs="Swiss721BT-Roman"/>
          <w:b/>
          <w:sz w:val="20"/>
          <w:szCs w:val="20"/>
        </w:rPr>
        <w:t>i</w:t>
      </w:r>
      <w:bookmarkStart w:id="0" w:name="_GoBack"/>
      <w:bookmarkEnd w:id="0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skladistenje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proofErr w:type="gramStart"/>
      <w:r w:rsidRPr="005A2F7C">
        <w:rPr>
          <w:rFonts w:ascii="Swiss721BT-Roman" w:hAnsi="Swiss721BT-Roman" w:cs="Swiss721BT-Roman"/>
          <w:b/>
          <w:sz w:val="20"/>
          <w:szCs w:val="20"/>
        </w:rPr>
        <w:t>materijala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,</w:t>
      </w:r>
      <w:proofErr w:type="gram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proizvodjac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ne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odgovra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za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kvalitet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>.</w:t>
      </w:r>
    </w:p>
    <w:p w:rsidR="005A2F7C" w:rsidRPr="005A2F7C" w:rsidRDefault="005A2F7C" w:rsidP="00A57F3C">
      <w:pPr>
        <w:rPr>
          <w:rFonts w:ascii="Swiss721BT-Roman" w:hAnsi="Swiss721BT-Roman" w:cs="Swiss721BT-Roman"/>
          <w:b/>
          <w:sz w:val="20"/>
          <w:szCs w:val="20"/>
        </w:rPr>
      </w:pPr>
      <w:r w:rsidRPr="005A2F7C">
        <w:rPr>
          <w:rFonts w:ascii="Swiss721BT-Roman" w:hAnsi="Swiss721BT-Roman" w:cs="Swiss721BT-Roman"/>
          <w:b/>
          <w:sz w:val="20"/>
          <w:szCs w:val="20"/>
        </w:rPr>
        <w:t xml:space="preserve">Ne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skladistiti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proofErr w:type="gramStart"/>
      <w:r w:rsidRPr="005A2F7C">
        <w:rPr>
          <w:rFonts w:ascii="Swiss721BT-Roman" w:hAnsi="Swiss721BT-Roman" w:cs="Swiss721BT-Roman"/>
          <w:b/>
          <w:sz w:val="20"/>
          <w:szCs w:val="20"/>
        </w:rPr>
        <w:t>na</w:t>
      </w:r>
      <w:proofErr w:type="spellEnd"/>
      <w:proofErr w:type="gram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minusnoj</w:t>
      </w:r>
      <w:proofErr w:type="spellEnd"/>
      <w:r w:rsidRPr="005A2F7C">
        <w:rPr>
          <w:rFonts w:ascii="Swiss721BT-Roman" w:hAnsi="Swiss721BT-Roman" w:cs="Swiss721BT-Roman"/>
          <w:b/>
          <w:sz w:val="20"/>
          <w:szCs w:val="20"/>
        </w:rPr>
        <w:t xml:space="preserve"> </w:t>
      </w:r>
      <w:proofErr w:type="spellStart"/>
      <w:r w:rsidRPr="005A2F7C">
        <w:rPr>
          <w:rFonts w:ascii="Swiss721BT-Roman" w:hAnsi="Swiss721BT-Roman" w:cs="Swiss721BT-Roman"/>
          <w:b/>
          <w:sz w:val="20"/>
          <w:szCs w:val="20"/>
        </w:rPr>
        <w:t>temperaturi</w:t>
      </w:r>
      <w:proofErr w:type="spellEnd"/>
    </w:p>
    <w:sectPr w:rsidR="005A2F7C" w:rsidRPr="005A2F7C" w:rsidSect="005A2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wiss721BT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3C"/>
    <w:rsid w:val="005A2F7C"/>
    <w:rsid w:val="00652983"/>
    <w:rsid w:val="00753850"/>
    <w:rsid w:val="00A5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1</cp:revision>
  <dcterms:created xsi:type="dcterms:W3CDTF">2012-04-22T06:18:00Z</dcterms:created>
  <dcterms:modified xsi:type="dcterms:W3CDTF">2012-04-22T06:47:00Z</dcterms:modified>
</cp:coreProperties>
</file>